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82" w:rsidRPr="00C70C82" w:rsidRDefault="002526B5" w:rsidP="00C70C82">
      <w:pPr>
        <w:spacing w:after="0" w:line="390" w:lineRule="atLeast"/>
        <w:outlineLvl w:val="0"/>
        <w:rPr>
          <w:rFonts w:ascii="Trebuchet MS" w:eastAsia="Times New Roman" w:hAnsi="Trebuchet MS" w:cs="Times New Roman"/>
          <w:caps/>
          <w:color w:val="149A04"/>
          <w:kern w:val="36"/>
          <w:sz w:val="45"/>
          <w:szCs w:val="45"/>
          <w:lang w:eastAsia="it-IT"/>
        </w:rPr>
      </w:pPr>
      <w:r>
        <w:rPr>
          <w:rFonts w:ascii="Trebuchet MS" w:eastAsia="Times New Roman" w:hAnsi="Trebuchet MS" w:cs="Times New Roman"/>
          <w:caps/>
          <w:color w:val="149A04"/>
          <w:kern w:val="36"/>
          <w:sz w:val="45"/>
          <w:szCs w:val="45"/>
          <w:lang w:eastAsia="it-IT"/>
        </w:rPr>
        <w:t>PROGETTO GENITORIALITA’</w:t>
      </w:r>
    </w:p>
    <w:p w:rsidR="002526B5" w:rsidRDefault="002526B5" w:rsidP="00C70C82">
      <w:pPr>
        <w:shd w:val="clear" w:color="auto" w:fill="F6FBF8"/>
        <w:spacing w:after="0" w:line="330" w:lineRule="atLeast"/>
        <w:jc w:val="both"/>
        <w:rPr>
          <w:rFonts w:ascii="Trebuchet MS" w:eastAsia="Times New Roman" w:hAnsi="Trebuchet MS" w:cs="Times New Roman"/>
          <w:b/>
          <w:bCs/>
          <w:color w:val="575757"/>
          <w:sz w:val="23"/>
          <w:szCs w:val="23"/>
          <w:lang w:eastAsia="it-IT"/>
        </w:rPr>
      </w:pPr>
    </w:p>
    <w:p w:rsidR="00C70C82" w:rsidRPr="006329AA" w:rsidRDefault="00C70C82" w:rsidP="006329AA">
      <w:pPr>
        <w:shd w:val="clear" w:color="auto" w:fill="F6FBF8"/>
        <w:spacing w:after="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b/>
          <w:bCs/>
          <w:color w:val="575757"/>
          <w:sz w:val="24"/>
          <w:szCs w:val="24"/>
          <w:lang w:eastAsia="it-IT"/>
        </w:rPr>
        <w:t>Incontri di sostegno alla genitorialità</w:t>
      </w:r>
    </w:p>
    <w:p w:rsidR="006329AA" w:rsidRPr="006329AA" w:rsidRDefault="00C70C82" w:rsidP="001C1D58">
      <w:pPr>
        <w:pStyle w:val="NormaleWeb"/>
        <w:shd w:val="clear" w:color="auto" w:fill="FFFFFF"/>
        <w:spacing w:before="0" w:beforeAutospacing="0" w:after="0" w:afterAutospacing="0" w:line="276" w:lineRule="auto"/>
        <w:rPr>
          <w:color w:val="575757"/>
        </w:rPr>
      </w:pPr>
      <w:r w:rsidRPr="006329AA">
        <w:rPr>
          <w:color w:val="575757"/>
        </w:rPr>
        <w:t>Il bisogno di una genitorialità consapevole caratterizza le famiglie di oggi: paure, ansie, preoccupazioni, bisogno di risposte nella convinzione di poter controllare tutto ciò che appartiene alla funzione genitoriale. I papà e le mamme sono infatti sempre più consci che oggi, in una società caratterizzata da una richiesta continua di cambiamento, fare il genitore è un </w:t>
      </w:r>
      <w:r w:rsidRPr="006329AA">
        <w:rPr>
          <w:i/>
          <w:iCs/>
          <w:color w:val="575757"/>
        </w:rPr>
        <w:t>mestiere </w:t>
      </w:r>
      <w:r w:rsidRPr="006329AA">
        <w:rPr>
          <w:color w:val="575757"/>
        </w:rPr>
        <w:t xml:space="preserve">difficile: educare un figlio comporta disponibilità a modificare il </w:t>
      </w:r>
      <w:bookmarkStart w:id="0" w:name="_GoBack"/>
      <w:bookmarkEnd w:id="0"/>
      <w:r w:rsidRPr="006329AA">
        <w:rPr>
          <w:color w:val="575757"/>
        </w:rPr>
        <w:t>proprio stile di vita, in alcuni casi può mettere in discussione il rapporto con il partner e rende più complicato occup</w:t>
      </w:r>
      <w:r w:rsidR="006329AA">
        <w:rPr>
          <w:color w:val="575757"/>
        </w:rPr>
        <w:t xml:space="preserve">arsi della propria realizzazione </w:t>
      </w:r>
      <w:r w:rsidRPr="006329AA">
        <w:rPr>
          <w:color w:val="575757"/>
        </w:rPr>
        <w:t>professionale.</w:t>
      </w:r>
      <w:r w:rsidRPr="006329AA">
        <w:rPr>
          <w:color w:val="575757"/>
        </w:rPr>
        <w:br/>
        <w:t>La complessità della vita quotidiana condiziona pesantemente il vissuto delle famiglie penalizzate da ritmi sempre più frenetici e dall'assenza di reti familiari; la vita di relazione si è ridotta, ma si è anche impoverita la rete di sostegno territoriale.</w:t>
      </w:r>
      <w:r w:rsidRPr="006329AA">
        <w:rPr>
          <w:color w:val="575757"/>
        </w:rPr>
        <w:br/>
        <w:t>Da queste considerazioni emerge la necessità di prendere in considerazione bisogni che vanno al di là della cura e dell'educazione dei figli. I genitori chiedono sempre più di avere degli interlocutori competenti per la soluzione dei problemi quotidiani e per l'educazione dei propri figli, persone in grado di capirli, che accolgano i loro dubbi senza dare giudizi e che non entrino in conflitto con loro.</w:t>
      </w:r>
      <w:r w:rsidR="006329AA" w:rsidRPr="006329AA">
        <w:rPr>
          <w:color w:val="969696"/>
        </w:rPr>
        <w:t xml:space="preserve"> </w:t>
      </w:r>
      <w:r w:rsidR="006329AA" w:rsidRPr="006329AA">
        <w:rPr>
          <w:color w:val="575757"/>
        </w:rPr>
        <w:t>Assistiamo oggi alla compresenza di diverse forme familiari (coppie di fatto, legalizzate, single, genitori biologici e non, famiglie ricostituite, ecc.), ma costante rimane la necessità che si crei fra il bambino/ragazzo e i genitori una relazione positiva che permetta una crescita armonica dei piccoli.</w:t>
      </w:r>
    </w:p>
    <w:p w:rsidR="006329AA" w:rsidRPr="006329AA" w:rsidRDefault="006329AA" w:rsidP="006329AA">
      <w:pPr>
        <w:pStyle w:val="NormaleWeb"/>
        <w:shd w:val="clear" w:color="auto" w:fill="FFFFFF"/>
        <w:spacing w:before="0" w:beforeAutospacing="0" w:after="0" w:afterAutospacing="0" w:line="276" w:lineRule="auto"/>
        <w:jc w:val="both"/>
        <w:rPr>
          <w:color w:val="575757"/>
        </w:rPr>
      </w:pPr>
      <w:r w:rsidRPr="006329AA">
        <w:rPr>
          <w:color w:val="575757"/>
        </w:rPr>
        <w:t xml:space="preserve">Non è scontato che ciò si realizzi con facilità in quanto essere genitori ed educare è un compito molto complesso. Esso si modifica durante tutto l’arco della vita perché è inserito all’interno di un percorso evolutivo fisiologico (le varie tappe della crescita, l’adolescenza, ecc..) ed è influenzato da fattori personali (dell’adulto e del bambino), familiari (modifica del nucleo familiare, lutti, separazione e divorzio, </w:t>
      </w:r>
      <w:proofErr w:type="spellStart"/>
      <w:r w:rsidRPr="006329AA">
        <w:rPr>
          <w:color w:val="575757"/>
        </w:rPr>
        <w:t>ecc</w:t>
      </w:r>
      <w:proofErr w:type="spellEnd"/>
      <w:r w:rsidRPr="006329AA">
        <w:rPr>
          <w:color w:val="575757"/>
        </w:rPr>
        <w:t>…) e sociali che variano nel tempo.</w:t>
      </w:r>
    </w:p>
    <w:p w:rsidR="006329AA" w:rsidRPr="006329AA" w:rsidRDefault="006329AA" w:rsidP="006329AA">
      <w:pPr>
        <w:pStyle w:val="normalweb"/>
        <w:shd w:val="clear" w:color="auto" w:fill="FFFFFF"/>
        <w:spacing w:before="0" w:beforeAutospacing="0" w:after="0" w:afterAutospacing="0" w:line="276" w:lineRule="auto"/>
        <w:jc w:val="both"/>
        <w:rPr>
          <w:color w:val="575757"/>
        </w:rPr>
      </w:pPr>
      <w:r w:rsidRPr="006329AA">
        <w:rPr>
          <w:color w:val="575757"/>
        </w:rPr>
        <w:t xml:space="preserve">Non è raro quindi che, durante questo articolato “viaggio”, ci si trovi ad attraversare momenti in cui il cammino appaia troppo faticoso, ci si senta molto disorientati o si incappi in qualche problematica di un certo rilievo (es. comportamenti oppositivi dei figli, sintomi di origine psichica </w:t>
      </w:r>
      <w:proofErr w:type="spellStart"/>
      <w:r w:rsidRPr="006329AA">
        <w:rPr>
          <w:color w:val="575757"/>
        </w:rPr>
        <w:t>ecc</w:t>
      </w:r>
      <w:proofErr w:type="spellEnd"/>
      <w:r w:rsidRPr="006329AA">
        <w:rPr>
          <w:color w:val="575757"/>
        </w:rPr>
        <w:t>…).</w:t>
      </w:r>
    </w:p>
    <w:p w:rsidR="006329AA" w:rsidRPr="006329AA" w:rsidRDefault="006329AA" w:rsidP="006329AA">
      <w:pPr>
        <w:pStyle w:val="normalweb"/>
        <w:shd w:val="clear" w:color="auto" w:fill="FFFFFF"/>
        <w:spacing w:before="0" w:beforeAutospacing="0" w:after="0" w:afterAutospacing="0" w:line="276" w:lineRule="auto"/>
        <w:jc w:val="both"/>
        <w:rPr>
          <w:color w:val="575757"/>
        </w:rPr>
      </w:pPr>
      <w:r w:rsidRPr="006329AA">
        <w:rPr>
          <w:color w:val="575757"/>
        </w:rPr>
        <w:t xml:space="preserve">I percorsi psicologici di sostegno alla genitorialità si prefiggono di supportare i genitori nel loro ruolo, di promuovere la consapevolezza dell’importanza di tale compito e di accrescere e rafforzare le competenze educative dei genitori stessi. Tutto ciò passa attraverso una maggiore comprensione del figlio (i suoi bisogni, le sue paure, il suo modo di comunicare, </w:t>
      </w:r>
      <w:proofErr w:type="spellStart"/>
      <w:r w:rsidRPr="006329AA">
        <w:rPr>
          <w:color w:val="575757"/>
        </w:rPr>
        <w:t>ecc</w:t>
      </w:r>
      <w:proofErr w:type="spellEnd"/>
      <w:r w:rsidRPr="006329AA">
        <w:rPr>
          <w:color w:val="575757"/>
        </w:rPr>
        <w:t>…), di se stessi e della relazione con lui e una riflessione sugli atteggiamenti educativi e comunicativi messi in gioco nel rapporto. Con tali premesse sarà possibile quindi anche ripensare a nuove modalità di comportamento, di espressione e confronto con i propri figli.</w:t>
      </w:r>
    </w:p>
    <w:p w:rsidR="006329AA" w:rsidRPr="006329AA" w:rsidRDefault="006329AA" w:rsidP="006329AA">
      <w:pPr>
        <w:pStyle w:val="normalweb"/>
        <w:shd w:val="clear" w:color="auto" w:fill="FFFFFF"/>
        <w:spacing w:before="0" w:beforeAutospacing="0" w:after="0" w:afterAutospacing="0" w:line="276" w:lineRule="auto"/>
        <w:jc w:val="both"/>
        <w:rPr>
          <w:color w:val="575757"/>
        </w:rPr>
      </w:pPr>
      <w:r w:rsidRPr="006329AA">
        <w:rPr>
          <w:color w:val="575757"/>
        </w:rPr>
        <w:t>I percorsi di sostegno alla genitorialità non sono destinati a famiglie problematiche solo in situazioni particolarmente traumatiche ma può essere un cammino utile a qualsiasi genitore per migliorare la relazione con i figli, le dinamiche familiari e la crescita di ogni membro della fam</w:t>
      </w:r>
      <w:r w:rsidRPr="006329AA">
        <w:rPr>
          <w:color w:val="575757"/>
        </w:rPr>
        <w:t>iglia.</w:t>
      </w:r>
    </w:p>
    <w:p w:rsidR="00C70C82" w:rsidRPr="006329AA" w:rsidRDefault="00C70C82" w:rsidP="006329AA">
      <w:pPr>
        <w:shd w:val="clear" w:color="auto" w:fill="F6FBF8"/>
        <w:spacing w:after="0"/>
        <w:jc w:val="both"/>
        <w:rPr>
          <w:rFonts w:ascii="Times New Roman" w:eastAsia="Times New Roman" w:hAnsi="Times New Roman" w:cs="Times New Roman"/>
          <w:color w:val="575757"/>
          <w:sz w:val="24"/>
          <w:szCs w:val="24"/>
          <w:lang w:eastAsia="it-IT"/>
        </w:rPr>
      </w:pPr>
    </w:p>
    <w:p w:rsidR="006329AA" w:rsidRPr="006329AA" w:rsidRDefault="006329AA" w:rsidP="006329AA">
      <w:pPr>
        <w:shd w:val="clear" w:color="auto" w:fill="F6FBF8"/>
        <w:spacing w:after="0"/>
        <w:jc w:val="both"/>
        <w:rPr>
          <w:rFonts w:ascii="Times New Roman" w:eastAsia="Times New Roman" w:hAnsi="Times New Roman" w:cs="Times New Roman"/>
          <w:color w:val="575757"/>
          <w:sz w:val="24"/>
          <w:szCs w:val="24"/>
          <w:lang w:eastAsia="it-IT"/>
        </w:rPr>
      </w:pPr>
    </w:p>
    <w:p w:rsidR="00C70C82" w:rsidRPr="006329AA" w:rsidRDefault="00C70C82" w:rsidP="006329AA">
      <w:pPr>
        <w:shd w:val="clear" w:color="auto" w:fill="F6FBF8"/>
        <w:spacing w:after="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color w:val="575757"/>
          <w:sz w:val="24"/>
          <w:szCs w:val="24"/>
          <w:lang w:eastAsia="it-IT"/>
        </w:rPr>
        <w:t>Il progetto prevede l’attivazione di piccoli gruppi di genitori, che si incontreranno per un totale di3/4 incontri della durata di 1h e ½ ciascuno . l’attivazione dei gruppi di discussione per genitori coprirà un periodo che va maggio 2017 a luglio 2017. L’inizio degli incontri s</w:t>
      </w:r>
      <w:r w:rsidR="00724FD2" w:rsidRPr="006329AA">
        <w:rPr>
          <w:rFonts w:ascii="Times New Roman" w:eastAsia="Times New Roman" w:hAnsi="Times New Roman" w:cs="Times New Roman"/>
          <w:color w:val="575757"/>
          <w:sz w:val="24"/>
          <w:szCs w:val="24"/>
          <w:lang w:eastAsia="it-IT"/>
        </w:rPr>
        <w:t>a</w:t>
      </w:r>
      <w:r w:rsidRPr="006329AA">
        <w:rPr>
          <w:rFonts w:ascii="Times New Roman" w:eastAsia="Times New Roman" w:hAnsi="Times New Roman" w:cs="Times New Roman"/>
          <w:color w:val="575757"/>
          <w:sz w:val="24"/>
          <w:szCs w:val="24"/>
          <w:lang w:eastAsia="it-IT"/>
        </w:rPr>
        <w:t xml:space="preserve">rà preceduto da un </w:t>
      </w:r>
      <w:r w:rsidRPr="006329AA">
        <w:rPr>
          <w:rFonts w:ascii="Times New Roman" w:eastAsia="Times New Roman" w:hAnsi="Times New Roman" w:cs="Times New Roman"/>
          <w:color w:val="575757"/>
          <w:sz w:val="24"/>
          <w:szCs w:val="24"/>
          <w:lang w:eastAsia="it-IT"/>
        </w:rPr>
        <w:lastRenderedPageBreak/>
        <w:t>incontro s</w:t>
      </w:r>
      <w:r w:rsidR="00724FD2" w:rsidRPr="006329AA">
        <w:rPr>
          <w:rFonts w:ascii="Times New Roman" w:eastAsia="Times New Roman" w:hAnsi="Times New Roman" w:cs="Times New Roman"/>
          <w:color w:val="575757"/>
          <w:sz w:val="24"/>
          <w:szCs w:val="24"/>
          <w:lang w:eastAsia="it-IT"/>
        </w:rPr>
        <w:t>eminariale in grande gruppo, in cui verrà presentato il progetto. Al termine dell’incontro verrà richiesto ai genitori di indicare in forma anonima gli argomenti problematici che vorrebbero approfondire all’interno dei piccoli gruppi che si formeranno. Questa proposta si configura come offerta di servizio gratuito.</w:t>
      </w:r>
    </w:p>
    <w:p w:rsidR="00C70C82" w:rsidRPr="006329AA" w:rsidRDefault="00C70C82" w:rsidP="006329AA">
      <w:pPr>
        <w:shd w:val="clear" w:color="auto" w:fill="F6FBF8"/>
        <w:spacing w:after="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b/>
          <w:bCs/>
          <w:color w:val="575757"/>
          <w:sz w:val="24"/>
          <w:szCs w:val="24"/>
          <w:lang w:eastAsia="it-IT"/>
        </w:rPr>
        <w:t>Obiettivi:</w:t>
      </w:r>
    </w:p>
    <w:p w:rsidR="00C70C82" w:rsidRPr="006329AA" w:rsidRDefault="00C70C82" w:rsidP="006329AA">
      <w:pPr>
        <w:shd w:val="clear" w:color="auto" w:fill="F6FBF8"/>
        <w:spacing w:after="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color w:val="575757"/>
          <w:sz w:val="24"/>
          <w:szCs w:val="24"/>
          <w:lang w:eastAsia="it-IT"/>
        </w:rPr>
        <w:t>Il progetto si propone di attivare un intervento che si caratterizza per un coinvolgimento attivo dei genitori, creando un "luogo" che offra occasioni di sostegno reciproco tra adulti in cui condividere l'esperienza della genitorialità. Le finalità perseguite sono quelle di sviluppare e incrementare la capacità di saper comprendere il proprio figlio nella particolare fase evolutiva che vive ed aiutare i genitori a prendere consapevolezza dei problemi che possono generare ansia quali aspetti caratterizzanti ogni percorso genitoriale. Si possono così trovare soluzioni educative proprie, adatte al sistema di valori e allo stile di vita del proprio nucleo familiare, anziché assimilare in modo passivo e acritico le informazioni provenienti dai libri e dai mass-media. Lo scopo è quello di attivare le risorse educative dei genitori, facilitando la comunicazione e la conoscenza tra le famiglie e invitando alla condivisione di esperienze, dubbi, difficoltà e soluzioni educative.</w:t>
      </w:r>
    </w:p>
    <w:p w:rsidR="00C70C82" w:rsidRPr="006329AA" w:rsidRDefault="00C70C82" w:rsidP="006329AA">
      <w:pPr>
        <w:shd w:val="clear" w:color="auto" w:fill="F6FBF8"/>
        <w:spacing w:after="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i/>
          <w:iCs/>
          <w:color w:val="575757"/>
          <w:sz w:val="24"/>
          <w:szCs w:val="24"/>
          <w:lang w:eastAsia="it-IT"/>
        </w:rPr>
        <w:t>Gli obiettivi specifici perseguiti dal presente progetto sono i seguenti:</w:t>
      </w:r>
    </w:p>
    <w:p w:rsidR="00C70C82" w:rsidRPr="006329AA" w:rsidRDefault="00C70C82" w:rsidP="006329AA">
      <w:pPr>
        <w:numPr>
          <w:ilvl w:val="0"/>
          <w:numId w:val="1"/>
        </w:numPr>
        <w:shd w:val="clear" w:color="auto" w:fill="F6FBF8"/>
        <w:spacing w:after="0"/>
        <w:ind w:left="30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color w:val="575757"/>
          <w:sz w:val="24"/>
          <w:szCs w:val="24"/>
          <w:lang w:eastAsia="it-IT"/>
        </w:rPr>
        <w:t>far scoprire a ciascun genitore le proprie qualità, risorse e competenze rafforzando la fiducia in se stessi;</w:t>
      </w:r>
    </w:p>
    <w:p w:rsidR="00C70C82" w:rsidRPr="006329AA" w:rsidRDefault="00C70C82" w:rsidP="006329AA">
      <w:pPr>
        <w:numPr>
          <w:ilvl w:val="0"/>
          <w:numId w:val="2"/>
        </w:numPr>
        <w:shd w:val="clear" w:color="auto" w:fill="F6FBF8"/>
        <w:spacing w:after="0"/>
        <w:ind w:left="30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color w:val="575757"/>
          <w:sz w:val="24"/>
          <w:szCs w:val="24"/>
          <w:lang w:eastAsia="it-IT"/>
        </w:rPr>
        <w:t>favorire il confronto e la condivisione di esperienze per affrontare in gruppo le difficoltà insite nel ruolo genitoriale;</w:t>
      </w:r>
    </w:p>
    <w:p w:rsidR="00C70C82" w:rsidRPr="006329AA" w:rsidRDefault="00C70C82" w:rsidP="006329AA">
      <w:pPr>
        <w:numPr>
          <w:ilvl w:val="0"/>
          <w:numId w:val="3"/>
        </w:numPr>
        <w:shd w:val="clear" w:color="auto" w:fill="F6FBF8"/>
        <w:spacing w:after="0"/>
        <w:ind w:left="30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color w:val="575757"/>
          <w:sz w:val="24"/>
          <w:szCs w:val="24"/>
          <w:lang w:eastAsia="it-IT"/>
        </w:rPr>
        <w:t>diffondere nuove pratiche educative attraverso lo scambio di esperienze e i suggerimenti fra i membri del gruppo;</w:t>
      </w:r>
    </w:p>
    <w:p w:rsidR="00C70C82" w:rsidRPr="006329AA" w:rsidRDefault="00C70C82" w:rsidP="006329AA">
      <w:pPr>
        <w:numPr>
          <w:ilvl w:val="0"/>
          <w:numId w:val="4"/>
        </w:numPr>
        <w:shd w:val="clear" w:color="auto" w:fill="F6FBF8"/>
        <w:spacing w:after="0"/>
        <w:ind w:left="30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color w:val="575757"/>
          <w:sz w:val="24"/>
          <w:szCs w:val="24"/>
          <w:lang w:eastAsia="it-IT"/>
        </w:rPr>
        <w:t>individuare strategie per sdrammatizzare le situazioni e facilitare la comunicazione all'interno della famiglia;</w:t>
      </w:r>
    </w:p>
    <w:p w:rsidR="00C70C82" w:rsidRPr="006329AA" w:rsidRDefault="00C70C82" w:rsidP="006329AA">
      <w:pPr>
        <w:numPr>
          <w:ilvl w:val="0"/>
          <w:numId w:val="5"/>
        </w:numPr>
        <w:shd w:val="clear" w:color="auto" w:fill="F6FBF8"/>
        <w:spacing w:after="0"/>
        <w:ind w:left="30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color w:val="575757"/>
          <w:sz w:val="24"/>
          <w:szCs w:val="24"/>
          <w:lang w:eastAsia="it-IT"/>
        </w:rPr>
        <w:t>aiutare le famiglie a sviluppare una propria creatività educativa;</w:t>
      </w:r>
    </w:p>
    <w:p w:rsidR="00C70C82" w:rsidRPr="006329AA" w:rsidRDefault="00C70C82" w:rsidP="006329AA">
      <w:pPr>
        <w:numPr>
          <w:ilvl w:val="0"/>
          <w:numId w:val="6"/>
        </w:numPr>
        <w:shd w:val="clear" w:color="auto" w:fill="F6FBF8"/>
        <w:spacing w:after="0"/>
        <w:ind w:left="30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color w:val="575757"/>
          <w:sz w:val="24"/>
          <w:szCs w:val="24"/>
          <w:lang w:eastAsia="it-IT"/>
        </w:rPr>
        <w:t>permettere la creazione di nuove relazioni sociali tra famiglie del territorio;</w:t>
      </w:r>
    </w:p>
    <w:p w:rsidR="00C70C82" w:rsidRPr="006329AA" w:rsidRDefault="00C70C82" w:rsidP="006329AA">
      <w:pPr>
        <w:numPr>
          <w:ilvl w:val="0"/>
          <w:numId w:val="7"/>
        </w:numPr>
        <w:shd w:val="clear" w:color="auto" w:fill="F6FBF8"/>
        <w:spacing w:after="0"/>
        <w:ind w:left="300"/>
        <w:jc w:val="both"/>
        <w:rPr>
          <w:rFonts w:ascii="Times New Roman" w:eastAsia="Times New Roman" w:hAnsi="Times New Roman" w:cs="Times New Roman"/>
          <w:color w:val="575757"/>
          <w:sz w:val="24"/>
          <w:szCs w:val="24"/>
          <w:lang w:eastAsia="it-IT"/>
        </w:rPr>
      </w:pPr>
      <w:r w:rsidRPr="006329AA">
        <w:rPr>
          <w:rFonts w:ascii="Times New Roman" w:eastAsia="Times New Roman" w:hAnsi="Times New Roman" w:cs="Times New Roman"/>
          <w:color w:val="575757"/>
          <w:sz w:val="24"/>
          <w:szCs w:val="24"/>
          <w:lang w:eastAsia="it-IT"/>
        </w:rPr>
        <w:t>rafforzare nei genitori la consapevolezza che ognuno ha il potere di operare su se stesso un cambiamento costruttivo.</w:t>
      </w:r>
    </w:p>
    <w:p w:rsidR="007C6A2E" w:rsidRDefault="007C6A2E" w:rsidP="006329AA">
      <w:pPr>
        <w:jc w:val="both"/>
      </w:pPr>
    </w:p>
    <w:sectPr w:rsidR="007C6A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264"/>
    <w:multiLevelType w:val="multilevel"/>
    <w:tmpl w:val="88EC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03225"/>
    <w:multiLevelType w:val="multilevel"/>
    <w:tmpl w:val="FC8A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26BEC"/>
    <w:multiLevelType w:val="multilevel"/>
    <w:tmpl w:val="FD74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F1FFD"/>
    <w:multiLevelType w:val="multilevel"/>
    <w:tmpl w:val="AEE8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20924"/>
    <w:multiLevelType w:val="multilevel"/>
    <w:tmpl w:val="CA68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851C0"/>
    <w:multiLevelType w:val="multilevel"/>
    <w:tmpl w:val="F112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D96CED"/>
    <w:multiLevelType w:val="multilevel"/>
    <w:tmpl w:val="3C08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82"/>
    <w:rsid w:val="001C1D58"/>
    <w:rsid w:val="0022330B"/>
    <w:rsid w:val="002526B5"/>
    <w:rsid w:val="006329AA"/>
    <w:rsid w:val="00724FD2"/>
    <w:rsid w:val="007C6A2E"/>
    <w:rsid w:val="00C70C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329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web">
    <w:name w:val="normalweb"/>
    <w:basedOn w:val="Normale"/>
    <w:rsid w:val="006329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233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3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329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web">
    <w:name w:val="normalweb"/>
    <w:basedOn w:val="Normale"/>
    <w:rsid w:val="006329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233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3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08331">
      <w:bodyDiv w:val="1"/>
      <w:marLeft w:val="0"/>
      <w:marRight w:val="0"/>
      <w:marTop w:val="0"/>
      <w:marBottom w:val="0"/>
      <w:divBdr>
        <w:top w:val="none" w:sz="0" w:space="0" w:color="auto"/>
        <w:left w:val="none" w:sz="0" w:space="0" w:color="auto"/>
        <w:bottom w:val="none" w:sz="0" w:space="0" w:color="auto"/>
        <w:right w:val="none" w:sz="0" w:space="0" w:color="auto"/>
      </w:divBdr>
      <w:divsChild>
        <w:div w:id="1374161363">
          <w:marLeft w:val="0"/>
          <w:marRight w:val="0"/>
          <w:marTop w:val="0"/>
          <w:marBottom w:val="0"/>
          <w:divBdr>
            <w:top w:val="none" w:sz="0" w:space="0" w:color="auto"/>
            <w:left w:val="none" w:sz="0" w:space="0" w:color="auto"/>
            <w:bottom w:val="single" w:sz="36" w:space="0" w:color="F6FBF8"/>
            <w:right w:val="none" w:sz="0" w:space="0" w:color="auto"/>
          </w:divBdr>
          <w:divsChild>
            <w:div w:id="738210178">
              <w:marLeft w:val="375"/>
              <w:marRight w:val="240"/>
              <w:marTop w:val="240"/>
              <w:marBottom w:val="0"/>
              <w:divBdr>
                <w:top w:val="none" w:sz="0" w:space="0" w:color="auto"/>
                <w:left w:val="none" w:sz="0" w:space="0" w:color="auto"/>
                <w:bottom w:val="none" w:sz="0" w:space="0" w:color="auto"/>
                <w:right w:val="none" w:sz="0" w:space="0" w:color="auto"/>
              </w:divBdr>
              <w:divsChild>
                <w:div w:id="367223285">
                  <w:marLeft w:val="0"/>
                  <w:marRight w:val="0"/>
                  <w:marTop w:val="0"/>
                  <w:marBottom w:val="0"/>
                  <w:divBdr>
                    <w:top w:val="none" w:sz="0" w:space="0" w:color="auto"/>
                    <w:left w:val="none" w:sz="0" w:space="0" w:color="auto"/>
                    <w:bottom w:val="none" w:sz="0" w:space="0" w:color="auto"/>
                    <w:right w:val="none" w:sz="0" w:space="0" w:color="auto"/>
                  </w:divBdr>
                  <w:divsChild>
                    <w:div w:id="2019842327">
                      <w:marLeft w:val="0"/>
                      <w:marRight w:val="225"/>
                      <w:marTop w:val="0"/>
                      <w:marBottom w:val="225"/>
                      <w:divBdr>
                        <w:top w:val="none" w:sz="0" w:space="0" w:color="auto"/>
                        <w:left w:val="none" w:sz="0" w:space="0" w:color="auto"/>
                        <w:bottom w:val="none" w:sz="0" w:space="0" w:color="auto"/>
                        <w:right w:val="none" w:sz="0" w:space="0" w:color="auto"/>
                      </w:divBdr>
                    </w:div>
                    <w:div w:id="1677465676">
                      <w:marLeft w:val="0"/>
                      <w:marRight w:val="225"/>
                      <w:marTop w:val="0"/>
                      <w:marBottom w:val="225"/>
                      <w:divBdr>
                        <w:top w:val="none" w:sz="0" w:space="0" w:color="auto"/>
                        <w:left w:val="none" w:sz="0" w:space="0" w:color="auto"/>
                        <w:bottom w:val="none" w:sz="0" w:space="0" w:color="auto"/>
                        <w:right w:val="none" w:sz="0" w:space="0" w:color="auto"/>
                      </w:divBdr>
                    </w:div>
                    <w:div w:id="794713829">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495344047">
          <w:marLeft w:val="0"/>
          <w:marRight w:val="0"/>
          <w:marTop w:val="0"/>
          <w:marBottom w:val="0"/>
          <w:divBdr>
            <w:top w:val="none" w:sz="0" w:space="0" w:color="auto"/>
            <w:left w:val="none" w:sz="0" w:space="0" w:color="auto"/>
            <w:bottom w:val="none" w:sz="0" w:space="0" w:color="auto"/>
            <w:right w:val="none" w:sz="0" w:space="0" w:color="auto"/>
          </w:divBdr>
        </w:div>
      </w:divsChild>
    </w:div>
    <w:div w:id="194094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862</Words>
  <Characters>4920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4</cp:revision>
  <cp:lastPrinted>2017-03-23T09:20:00Z</cp:lastPrinted>
  <dcterms:created xsi:type="dcterms:W3CDTF">2017-03-23T08:26:00Z</dcterms:created>
  <dcterms:modified xsi:type="dcterms:W3CDTF">2017-03-23T10:30:00Z</dcterms:modified>
</cp:coreProperties>
</file>